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1B0D0B" w:rsidR="001B0D0B" w:rsidP="001B0D0B" w:rsidRDefault="001B0D0B" w14:paraId="7D68D99F" w14:textId="77777777">
      <w:pPr>
        <w:spacing w:before="100" w:beforeAutospacing="1" w:after="100" w:afterAutospacing="1" w:line="240" w:lineRule="auto"/>
        <w:outlineLvl w:val="0"/>
        <w:rPr>
          <w:rFonts w:ascii="Verdana" w:hAnsi="Verdana" w:eastAsia="Times New Roman" w:cs="Times New Roman"/>
          <w:b/>
          <w:bCs/>
          <w:kern w:val="36"/>
          <w:sz w:val="28"/>
          <w:szCs w:val="28"/>
          <w:lang w:eastAsia="nl-NL"/>
          <w14:ligatures w14:val="none"/>
        </w:rPr>
      </w:pPr>
      <w:proofErr w:type="spellStart"/>
      <w:r w:rsidRPr="001B0D0B">
        <w:rPr>
          <w:rFonts w:ascii="Verdana" w:hAnsi="Verdana" w:eastAsia="Times New Roman" w:cs="Times New Roman"/>
          <w:b/>
          <w:bCs/>
          <w:kern w:val="36"/>
          <w:sz w:val="28"/>
          <w:szCs w:val="28"/>
          <w:lang w:eastAsia="nl-NL"/>
          <w14:ligatures w14:val="none"/>
        </w:rPr>
        <w:t>Etiq</w:t>
      </w:r>
      <w:proofErr w:type="spellEnd"/>
      <w:r w:rsidRPr="001B0D0B">
        <w:rPr>
          <w:rFonts w:ascii="Verdana" w:hAnsi="Verdana" w:eastAsia="Times New Roman" w:cs="Times New Roman"/>
          <w:b/>
          <w:bCs/>
          <w:kern w:val="36"/>
          <w:sz w:val="28"/>
          <w:szCs w:val="28"/>
          <w:lang w:eastAsia="nl-NL"/>
          <w14:ligatures w14:val="none"/>
        </w:rPr>
        <w:t xml:space="preserve"> Tandartsen: esthetische tandheelkunde met oog voor comfort</w:t>
      </w:r>
    </w:p>
    <w:p w:rsidRPr="001B0D0B" w:rsidR="001B0D0B" w:rsidP="001B0D0B" w:rsidRDefault="001B0D0B" w14:paraId="3A71ABAA" w14:textId="71EF4020">
      <w:pPr>
        <w:spacing w:before="100" w:beforeAutospacing="1" w:after="100" w:afterAutospacing="1" w:line="240" w:lineRule="auto"/>
        <w:rPr>
          <w:rFonts w:ascii="Verdana" w:hAnsi="Verdana" w:eastAsia="Times New Roman" w:cs="Times New Roman"/>
          <w:b/>
          <w:bCs/>
          <w:kern w:val="0"/>
          <w:sz w:val="21"/>
          <w:szCs w:val="21"/>
          <w:lang w:eastAsia="nl-NL"/>
          <w14:ligatures w14:val="none"/>
        </w:rPr>
      </w:pPr>
      <w:r w:rsidRPr="001B0D0B">
        <w:rPr>
          <w:rFonts w:ascii="Verdana" w:hAnsi="Verdana" w:eastAsia="Times New Roman" w:cs="Times New Roman"/>
          <w:b/>
          <w:bCs/>
          <w:kern w:val="0"/>
          <w:sz w:val="21"/>
          <w:szCs w:val="21"/>
          <w:lang w:eastAsia="nl-NL"/>
          <w14:ligatures w14:val="none"/>
        </w:rPr>
        <w:t xml:space="preserve">Een bezoek aan de tandarts draait allang niet meer alleen om een gezond gebit. Vertrouwen, comfort en persoonlijke aandacht spelen minstens zo’n belangrijke rol. Bij </w:t>
      </w:r>
      <w:proofErr w:type="spellStart"/>
      <w:r w:rsidRPr="001B0D0B">
        <w:rPr>
          <w:rFonts w:ascii="Verdana" w:hAnsi="Verdana" w:eastAsia="Times New Roman" w:cs="Times New Roman"/>
          <w:b/>
          <w:bCs/>
          <w:kern w:val="0"/>
          <w:sz w:val="21"/>
          <w:szCs w:val="21"/>
          <w:lang w:eastAsia="nl-NL"/>
          <w14:ligatures w14:val="none"/>
        </w:rPr>
        <w:t>Etiq</w:t>
      </w:r>
      <w:proofErr w:type="spellEnd"/>
      <w:r w:rsidRPr="001B0D0B">
        <w:rPr>
          <w:rFonts w:ascii="Verdana" w:hAnsi="Verdana" w:eastAsia="Times New Roman" w:cs="Times New Roman"/>
          <w:b/>
          <w:bCs/>
          <w:kern w:val="0"/>
          <w:sz w:val="21"/>
          <w:szCs w:val="21"/>
          <w:lang w:eastAsia="nl-NL"/>
          <w14:ligatures w14:val="none"/>
        </w:rPr>
        <w:t xml:space="preserve"> Tandartsen in </w:t>
      </w:r>
      <w:r>
        <w:rPr>
          <w:rFonts w:ascii="Verdana" w:hAnsi="Verdana" w:eastAsia="Times New Roman" w:cs="Times New Roman"/>
          <w:b/>
          <w:bCs/>
          <w:kern w:val="0"/>
          <w:sz w:val="21"/>
          <w:szCs w:val="21"/>
          <w:lang w:eastAsia="nl-NL"/>
          <w14:ligatures w14:val="none"/>
        </w:rPr>
        <w:t>Zuid</w:t>
      </w:r>
      <w:r w:rsidRPr="001B0D0B">
        <w:rPr>
          <w:rFonts w:ascii="Verdana" w:hAnsi="Verdana" w:eastAsia="Times New Roman" w:cs="Times New Roman"/>
          <w:b/>
          <w:bCs/>
          <w:kern w:val="0"/>
          <w:sz w:val="21"/>
          <w:szCs w:val="21"/>
          <w:lang w:eastAsia="nl-NL"/>
          <w14:ligatures w14:val="none"/>
        </w:rPr>
        <w:t xml:space="preserve"> komen hoogwaardige tandheelkunde en high-end service samen in een moderne praktijk waar rust, transparantie en esthetiek centraal staan.</w:t>
      </w:r>
    </w:p>
    <w:p w:rsidRPr="001B0D0B" w:rsidR="001B0D0B" w:rsidP="001B0D0B" w:rsidRDefault="001B0D0B" w14:paraId="35D358D3" w14:textId="77777777">
      <w:pPr>
        <w:spacing w:before="100" w:beforeAutospacing="1" w:after="100" w:afterAutospacing="1" w:line="240" w:lineRule="auto"/>
        <w:outlineLvl w:val="2"/>
        <w:rPr>
          <w:rFonts w:ascii="Verdana" w:hAnsi="Verdana" w:eastAsia="Times New Roman" w:cs="Times New Roman"/>
          <w:b/>
          <w:bCs/>
          <w:kern w:val="0"/>
          <w:sz w:val="21"/>
          <w:szCs w:val="21"/>
          <w:lang w:eastAsia="nl-NL"/>
          <w14:ligatures w14:val="none"/>
        </w:rPr>
      </w:pPr>
      <w:r w:rsidRPr="001B0D0B">
        <w:rPr>
          <w:rFonts w:ascii="Verdana" w:hAnsi="Verdana" w:eastAsia="Times New Roman" w:cs="Times New Roman"/>
          <w:b/>
          <w:bCs/>
          <w:kern w:val="0"/>
          <w:sz w:val="21"/>
          <w:szCs w:val="21"/>
          <w:lang w:eastAsia="nl-NL"/>
          <w14:ligatures w14:val="none"/>
        </w:rPr>
        <w:t>Meer dan alleen mooie tanden</w:t>
      </w:r>
    </w:p>
    <w:p w:rsidRPr="001B0D0B" w:rsidR="001B0D0B" w:rsidP="001B0D0B" w:rsidRDefault="001B0D0B" w14:paraId="02FD319E" w14:textId="6A3528E6">
      <w:pPr>
        <w:spacing w:before="100" w:beforeAutospacing="1" w:after="100" w:afterAutospacing="1" w:line="240" w:lineRule="auto"/>
        <w:rPr>
          <w:rFonts w:ascii="Verdana" w:hAnsi="Verdana" w:eastAsia="Times New Roman" w:cs="Times New Roman"/>
          <w:kern w:val="0"/>
          <w:sz w:val="21"/>
          <w:szCs w:val="21"/>
          <w:lang w:eastAsia="nl-NL"/>
          <w14:ligatures w14:val="none"/>
        </w:rPr>
      </w:pPr>
      <w:r w:rsidRPr="001B0D0B">
        <w:rPr>
          <w:rFonts w:ascii="Verdana" w:hAnsi="Verdana" w:eastAsia="Times New Roman" w:cs="Times New Roman"/>
          <w:kern w:val="0"/>
          <w:sz w:val="21"/>
          <w:szCs w:val="21"/>
          <w:lang w:eastAsia="nl-NL"/>
          <w14:ligatures w14:val="none"/>
        </w:rPr>
        <w:t xml:space="preserve">Bij </w:t>
      </w:r>
      <w:proofErr w:type="spellStart"/>
      <w:r w:rsidRPr="001B0D0B">
        <w:rPr>
          <w:rFonts w:ascii="Verdana" w:hAnsi="Verdana" w:eastAsia="Times New Roman" w:cs="Times New Roman"/>
          <w:kern w:val="0"/>
          <w:sz w:val="21"/>
          <w:szCs w:val="21"/>
          <w:lang w:eastAsia="nl-NL"/>
          <w14:ligatures w14:val="none"/>
        </w:rPr>
        <w:t>Etiq</w:t>
      </w:r>
      <w:proofErr w:type="spellEnd"/>
      <w:r w:rsidRPr="001B0D0B">
        <w:rPr>
          <w:rFonts w:ascii="Verdana" w:hAnsi="Verdana" w:eastAsia="Times New Roman" w:cs="Times New Roman"/>
          <w:kern w:val="0"/>
          <w:sz w:val="21"/>
          <w:szCs w:val="21"/>
          <w:lang w:eastAsia="nl-NL"/>
          <w14:ligatures w14:val="none"/>
        </w:rPr>
        <w:t xml:space="preserve"> Tandartsen gaat kwaliteit verder dan techniek alleen. Natuurlijk werken de behandelaren met de nieuwste inzichten, geavanceerde apparatuur en een hoog niveau van expertise. Maar minstens zo belangrijk is hoe een patiënt zich voelt.</w:t>
      </w:r>
      <w:r>
        <w:rPr>
          <w:rFonts w:ascii="Verdana" w:hAnsi="Verdana" w:eastAsia="Times New Roman" w:cs="Times New Roman"/>
          <w:kern w:val="0"/>
          <w:sz w:val="21"/>
          <w:szCs w:val="21"/>
          <w:lang w:eastAsia="nl-NL"/>
          <w14:ligatures w14:val="none"/>
        </w:rPr>
        <w:t xml:space="preserve"> </w:t>
      </w:r>
      <w:r w:rsidRPr="001B0D0B">
        <w:rPr>
          <w:rFonts w:ascii="Verdana" w:hAnsi="Verdana" w:eastAsia="Times New Roman" w:cs="Times New Roman"/>
          <w:kern w:val="0"/>
          <w:sz w:val="21"/>
          <w:szCs w:val="21"/>
          <w:lang w:eastAsia="nl-NL"/>
          <w14:ligatures w14:val="none"/>
        </w:rPr>
        <w:t>Iedere behandeling begint met luisteren. Wat zijn de wensen? Waar liggen eventuele zorgen? En hoe kan een behandeling zo prettig mogelijk verlopen? Door uitgebreid de tijd te nemen en helder te communiceren, ontstaat een ontspannen sfeer waarin patiënten zich gezien en gehoord voelen.</w:t>
      </w:r>
    </w:p>
    <w:p w:rsidRPr="001B0D0B" w:rsidR="001B0D0B" w:rsidP="001B0D0B" w:rsidRDefault="001B0D0B" w14:paraId="46653AD6" w14:textId="77777777">
      <w:pPr>
        <w:spacing w:before="100" w:beforeAutospacing="1" w:after="100" w:afterAutospacing="1" w:line="240" w:lineRule="auto"/>
        <w:outlineLvl w:val="2"/>
        <w:rPr>
          <w:rFonts w:ascii="Verdana" w:hAnsi="Verdana" w:eastAsia="Times New Roman" w:cs="Times New Roman"/>
          <w:b/>
          <w:bCs/>
          <w:kern w:val="0"/>
          <w:sz w:val="21"/>
          <w:szCs w:val="21"/>
          <w:lang w:eastAsia="nl-NL"/>
          <w14:ligatures w14:val="none"/>
        </w:rPr>
      </w:pPr>
      <w:r w:rsidRPr="001B0D0B">
        <w:rPr>
          <w:rFonts w:ascii="Verdana" w:hAnsi="Verdana" w:eastAsia="Times New Roman" w:cs="Times New Roman"/>
          <w:b w:val="1"/>
          <w:bCs w:val="1"/>
          <w:kern w:val="0"/>
          <w:sz w:val="21"/>
          <w:szCs w:val="21"/>
          <w:lang w:eastAsia="nl-NL"/>
          <w14:ligatures w14:val="none"/>
        </w:rPr>
        <w:t>Vrijblijvend kennismaken</w:t>
      </w:r>
    </w:p>
    <w:p w:rsidR="17F3109C" w:rsidP="17F3109C" w:rsidRDefault="17F3109C" w14:paraId="3F0B0BDD" w14:textId="1184D06B">
      <w:pPr>
        <w:pStyle w:val="Standaard"/>
        <w:suppressLineNumbers w:val="0"/>
        <w:bidi w:val="0"/>
        <w:spacing w:beforeAutospacing="on" w:afterAutospacing="on" w:line="240" w:lineRule="auto"/>
        <w:ind w:left="0" w:right="0"/>
        <w:jc w:val="left"/>
        <w:rPr>
          <w:rFonts w:ascii="Verdana" w:hAnsi="Verdana" w:eastAsia="Times New Roman" w:cs="Times New Roman"/>
          <w:noProof w:val="0"/>
          <w:sz w:val="21"/>
          <w:szCs w:val="21"/>
          <w:lang w:val="nl-NL" w:eastAsia="nl-NL"/>
        </w:rPr>
      </w:pPr>
      <w:r w:rsidRPr="17F3109C" w:rsidR="17F3109C">
        <w:rPr>
          <w:rFonts w:ascii="Verdana" w:hAnsi="Verdana" w:eastAsia="Times New Roman" w:cs="Times New Roman"/>
          <w:noProof w:val="0"/>
          <w:sz w:val="21"/>
          <w:szCs w:val="21"/>
          <w:lang w:val="nl-NL" w:eastAsia="nl-NL"/>
        </w:rPr>
        <w:t>Voor veel mensen is de stap naar een nieuwe tandarts best spannend. Daarom biedt Etiq Tandartsen Amsterdam nu tijdelijk een kosteloze en vrijblijvende kennismaking aan. Tijdens deze eerste afspraak maken patiënten in alle rust kennis met de praktijk, het team en de werkwijze, zonder direct een mondonderzoek. Via de QR-code kan je je hiervoor aanmelden en direct een afspraak inplannen. Een online afspraak voor kennismaking is ook mogelijk indien gewenst.</w:t>
      </w:r>
    </w:p>
    <w:p w:rsidRPr="001B0D0B" w:rsidR="001B0D0B" w:rsidP="001B0D0B" w:rsidRDefault="001B0D0B" w14:paraId="4FA2CC5A" w14:textId="77777777">
      <w:pPr>
        <w:spacing w:before="100" w:beforeAutospacing="1" w:after="100" w:afterAutospacing="1" w:line="240" w:lineRule="auto"/>
        <w:outlineLvl w:val="2"/>
        <w:rPr>
          <w:rFonts w:ascii="Verdana" w:hAnsi="Verdana" w:eastAsia="Times New Roman" w:cs="Times New Roman"/>
          <w:b/>
          <w:bCs/>
          <w:kern w:val="0"/>
          <w:sz w:val="21"/>
          <w:szCs w:val="21"/>
          <w:lang w:eastAsia="nl-NL"/>
          <w14:ligatures w14:val="none"/>
        </w:rPr>
      </w:pPr>
      <w:r w:rsidRPr="001B0D0B">
        <w:rPr>
          <w:rFonts w:ascii="Verdana" w:hAnsi="Verdana" w:eastAsia="Times New Roman" w:cs="Times New Roman"/>
          <w:b/>
          <w:bCs/>
          <w:kern w:val="0"/>
          <w:sz w:val="21"/>
          <w:szCs w:val="21"/>
          <w:lang w:eastAsia="nl-NL"/>
          <w14:ligatures w14:val="none"/>
        </w:rPr>
        <w:t>High-end service tot in detail</w:t>
      </w:r>
    </w:p>
    <w:p w:rsidRPr="001B0D0B" w:rsidR="001B0D0B" w:rsidP="001B0D0B" w:rsidRDefault="001B0D0B" w14:paraId="3642A420" w14:textId="2C0EAAE5">
      <w:pPr>
        <w:spacing w:before="100" w:beforeAutospacing="1" w:after="100" w:afterAutospacing="1" w:line="240" w:lineRule="auto"/>
        <w:rPr>
          <w:rFonts w:ascii="Verdana" w:hAnsi="Verdana" w:eastAsia="Times New Roman" w:cs="Times New Roman"/>
          <w:kern w:val="0"/>
          <w:sz w:val="21"/>
          <w:szCs w:val="21"/>
          <w:lang w:eastAsia="nl-NL"/>
          <w14:ligatures w14:val="none"/>
        </w:rPr>
      </w:pPr>
      <w:r w:rsidRPr="001B0D0B">
        <w:rPr>
          <w:rFonts w:ascii="Verdana" w:hAnsi="Verdana" w:eastAsia="Times New Roman" w:cs="Times New Roman"/>
          <w:kern w:val="0"/>
          <w:sz w:val="21"/>
          <w:szCs w:val="21"/>
          <w:lang w:eastAsia="nl-NL"/>
          <w14:ligatures w14:val="none"/>
        </w:rPr>
        <w:t xml:space="preserve">Vanaf het eerste contact is duidelijk dat bij </w:t>
      </w:r>
      <w:proofErr w:type="spellStart"/>
      <w:r w:rsidRPr="001B0D0B">
        <w:rPr>
          <w:rFonts w:ascii="Verdana" w:hAnsi="Verdana" w:eastAsia="Times New Roman" w:cs="Times New Roman"/>
          <w:kern w:val="0"/>
          <w:sz w:val="21"/>
          <w:szCs w:val="21"/>
          <w:lang w:eastAsia="nl-NL"/>
          <w14:ligatures w14:val="none"/>
        </w:rPr>
        <w:t>Etiq</w:t>
      </w:r>
      <w:proofErr w:type="spellEnd"/>
      <w:r w:rsidRPr="001B0D0B">
        <w:rPr>
          <w:rFonts w:ascii="Verdana" w:hAnsi="Verdana" w:eastAsia="Times New Roman" w:cs="Times New Roman"/>
          <w:kern w:val="0"/>
          <w:sz w:val="21"/>
          <w:szCs w:val="21"/>
          <w:lang w:eastAsia="nl-NL"/>
          <w14:ligatures w14:val="none"/>
        </w:rPr>
        <w:t xml:space="preserve"> Tandartsen alles draait om persoonlijke aandacht. Van de warme ontvangst tot de begeleiding tijdens en na een behandeling: ieder detail is gericht op comfort en vertrouwen.</w:t>
      </w:r>
      <w:r>
        <w:rPr>
          <w:rFonts w:ascii="Verdana" w:hAnsi="Verdana" w:eastAsia="Times New Roman" w:cs="Times New Roman"/>
          <w:kern w:val="0"/>
          <w:sz w:val="21"/>
          <w:szCs w:val="21"/>
          <w:lang w:eastAsia="nl-NL"/>
          <w14:ligatures w14:val="none"/>
        </w:rPr>
        <w:t xml:space="preserve"> </w:t>
      </w:r>
      <w:r w:rsidRPr="001B0D0B">
        <w:rPr>
          <w:rFonts w:ascii="Verdana" w:hAnsi="Verdana" w:eastAsia="Times New Roman" w:cs="Times New Roman"/>
          <w:kern w:val="0"/>
          <w:sz w:val="21"/>
          <w:szCs w:val="21"/>
          <w:lang w:eastAsia="nl-NL"/>
          <w14:ligatures w14:val="none"/>
        </w:rPr>
        <w:t>Die combinatie van hoogwaardige tandheelkunde en oprechte betrokkenheid zorgt voor een ervaring die verder gaat dan alleen goede zorg.</w:t>
      </w:r>
      <w:r>
        <w:rPr>
          <w:rFonts w:ascii="Verdana" w:hAnsi="Verdana" w:eastAsia="Times New Roman" w:cs="Times New Roman"/>
          <w:kern w:val="0"/>
          <w:sz w:val="21"/>
          <w:szCs w:val="21"/>
          <w:lang w:eastAsia="nl-NL"/>
          <w14:ligatures w14:val="none"/>
        </w:rPr>
        <w:t xml:space="preserve"> </w:t>
      </w:r>
      <w:r w:rsidRPr="001B0D0B">
        <w:rPr>
          <w:rFonts w:ascii="Verdana" w:hAnsi="Verdana" w:eastAsia="Times New Roman" w:cs="Times New Roman"/>
          <w:kern w:val="0"/>
          <w:sz w:val="21"/>
          <w:szCs w:val="21"/>
          <w:lang w:eastAsia="nl-NL"/>
          <w14:ligatures w14:val="none"/>
        </w:rPr>
        <w:t>Want een gezonde glimlach begint met vertrouwen.</w:t>
      </w:r>
    </w:p>
    <w:p w:rsidRPr="001B0D0B" w:rsidR="001B0D0B" w:rsidP="001B0D0B" w:rsidRDefault="001B0D0B" w14:paraId="55790855" w14:textId="67E87A90">
      <w:pPr>
        <w:rPr>
          <w:rFonts w:ascii="Verdana" w:hAnsi="Verdana"/>
          <w:sz w:val="21"/>
          <w:szCs w:val="21"/>
        </w:rPr>
      </w:pPr>
      <w:r w:rsidRPr="17F3109C" w:rsidR="17F3109C">
        <w:rPr>
          <w:rFonts w:ascii="Verdana" w:hAnsi="Verdana"/>
          <w:b w:val="1"/>
          <w:bCs w:val="1"/>
          <w:sz w:val="21"/>
          <w:szCs w:val="21"/>
        </w:rPr>
        <w:t>Etiq</w:t>
      </w:r>
      <w:r w:rsidRPr="17F3109C" w:rsidR="17F3109C">
        <w:rPr>
          <w:rFonts w:ascii="Verdana" w:hAnsi="Verdana"/>
          <w:b w:val="1"/>
          <w:bCs w:val="1"/>
          <w:sz w:val="21"/>
          <w:szCs w:val="21"/>
        </w:rPr>
        <w:t xml:space="preserve"> Tandartsen Amsterdam</w:t>
      </w:r>
      <w:r>
        <w:br/>
      </w:r>
      <w:r w:rsidRPr="17F3109C" w:rsidR="17F3109C">
        <w:rPr>
          <w:rFonts w:ascii="Verdana" w:hAnsi="Verdana"/>
          <w:sz w:val="21"/>
          <w:szCs w:val="21"/>
        </w:rPr>
        <w:t xml:space="preserve">Cornelis </w:t>
      </w:r>
      <w:r w:rsidRPr="17F3109C" w:rsidR="17F3109C">
        <w:rPr>
          <w:rFonts w:ascii="Verdana" w:hAnsi="Verdana"/>
          <w:sz w:val="21"/>
          <w:szCs w:val="21"/>
        </w:rPr>
        <w:t>Krusemanstraat</w:t>
      </w:r>
      <w:r w:rsidRPr="17F3109C" w:rsidR="17F3109C">
        <w:rPr>
          <w:rFonts w:ascii="Verdana" w:hAnsi="Verdana"/>
          <w:sz w:val="21"/>
          <w:szCs w:val="21"/>
        </w:rPr>
        <w:t xml:space="preserve"> 9</w:t>
      </w:r>
      <w:r>
        <w:br/>
      </w:r>
      <w:r w:rsidRPr="17F3109C" w:rsidR="17F3109C">
        <w:rPr>
          <w:rFonts w:ascii="Verdana" w:hAnsi="Verdana"/>
          <w:sz w:val="21"/>
          <w:szCs w:val="21"/>
        </w:rPr>
        <w:t>020 308 60 20</w:t>
      </w:r>
      <w:r>
        <w:br/>
      </w:r>
      <w:hyperlink r:id="R5861b2410c1c496c">
        <w:r w:rsidRPr="17F3109C" w:rsidR="17F3109C">
          <w:rPr>
            <w:rStyle w:val="Hyperlink"/>
            <w:rFonts w:ascii="Verdana" w:hAnsi="Verdana"/>
            <w:sz w:val="21"/>
            <w:szCs w:val="21"/>
          </w:rPr>
          <w:t>info@etiq.nl</w:t>
        </w:r>
      </w:hyperlink>
      <w:r w:rsidRPr="17F3109C" w:rsidR="17F3109C">
        <w:rPr>
          <w:rFonts w:ascii="Verdana" w:hAnsi="Verdana"/>
          <w:sz w:val="21"/>
          <w:szCs w:val="21"/>
        </w:rPr>
        <w:t xml:space="preserve"> </w:t>
      </w:r>
      <w:r>
        <w:br/>
      </w:r>
      <w:hyperlink r:id="R209d911e6e894b79">
        <w:r w:rsidRPr="17F3109C" w:rsidR="17F3109C">
          <w:rPr>
            <w:rStyle w:val="Hyperlink"/>
            <w:rFonts w:ascii="Verdana" w:hAnsi="Verdana"/>
            <w:sz w:val="21"/>
            <w:szCs w:val="21"/>
          </w:rPr>
          <w:t>www.etiq.nl</w:t>
        </w:r>
      </w:hyperlink>
      <w:r w:rsidRPr="17F3109C" w:rsidR="17F3109C">
        <w:rPr>
          <w:rFonts w:ascii="Verdana" w:hAnsi="Verdana"/>
          <w:sz w:val="21"/>
          <w:szCs w:val="21"/>
        </w:rPr>
        <w:t xml:space="preserve"> </w:t>
      </w:r>
      <w:r>
        <w:br/>
      </w:r>
      <w:r w:rsidRPr="17F3109C" w:rsidR="17F3109C">
        <w:rPr>
          <w:rFonts w:ascii="Verdana" w:hAnsi="Verdana"/>
          <w:sz w:val="21"/>
          <w:szCs w:val="21"/>
        </w:rPr>
        <w:t xml:space="preserve">IG: </w:t>
      </w:r>
      <w:r w:rsidRPr="17F3109C" w:rsidR="17F3109C">
        <w:rPr>
          <w:rFonts w:ascii="Verdana" w:hAnsi="Verdana"/>
          <w:sz w:val="21"/>
          <w:szCs w:val="21"/>
        </w:rPr>
        <w:t>etiqtandartsen</w:t>
      </w:r>
    </w:p>
    <w:p w:rsidR="17F3109C" w:rsidP="17F3109C" w:rsidRDefault="17F3109C" w14:paraId="4E4EA26E" w14:textId="7DFD7AB4">
      <w:pPr>
        <w:rPr>
          <w:rFonts w:ascii="Verdana" w:hAnsi="Verdana"/>
          <w:sz w:val="21"/>
          <w:szCs w:val="21"/>
        </w:rPr>
      </w:pPr>
    </w:p>
    <w:p w:rsidR="17F3109C" w:rsidP="17F3109C" w:rsidRDefault="17F3109C" w14:paraId="7310C826" w14:textId="597C466B">
      <w:pPr>
        <w:spacing w:before="0" w:beforeAutospacing="off" w:after="0" w:afterAutospacing="off"/>
      </w:pPr>
      <w:r w:rsidRPr="17F3109C" w:rsidR="17F3109C">
        <w:rPr>
          <w:rFonts w:ascii="Verdana" w:hAnsi="Verdana" w:eastAsia="Verdana" w:cs="Verdana"/>
          <w:b w:val="0"/>
          <w:bCs w:val="0"/>
          <w:i w:val="0"/>
          <w:iCs w:val="0"/>
          <w:caps w:val="0"/>
          <w:smallCaps w:val="0"/>
          <w:strike w:val="0"/>
          <w:dstrike w:val="0"/>
          <w:noProof w:val="0"/>
          <w:color w:val="212121"/>
          <w:sz w:val="21"/>
          <w:szCs w:val="21"/>
          <w:u w:val="none"/>
          <w:lang w:val="nl-NL"/>
        </w:rPr>
        <w:t xml:space="preserve">QR </w:t>
      </w:r>
      <w:r w:rsidRPr="17F3109C" w:rsidR="17F3109C">
        <w:rPr>
          <w:rFonts w:ascii="Verdana" w:hAnsi="Verdana" w:eastAsia="Verdana" w:cs="Verdana"/>
          <w:b w:val="0"/>
          <w:bCs w:val="0"/>
          <w:i w:val="0"/>
          <w:iCs w:val="0"/>
          <w:caps w:val="0"/>
          <w:smallCaps w:val="0"/>
          <w:strike w:val="0"/>
          <w:dstrike w:val="0"/>
          <w:noProof w:val="0"/>
          <w:color w:val="212121"/>
          <w:sz w:val="21"/>
          <w:szCs w:val="21"/>
          <w:u w:val="none"/>
          <w:lang w:val="nl-NL"/>
        </w:rPr>
        <w:t>inschrijfformulier:</w:t>
      </w:r>
      <w:r w:rsidRPr="17F3109C" w:rsidR="17F3109C">
        <w:rPr>
          <w:rFonts w:ascii="Verdana" w:hAnsi="Verdana" w:eastAsia="Verdana" w:cs="Verdana"/>
          <w:b w:val="0"/>
          <w:bCs w:val="0"/>
          <w:i w:val="0"/>
          <w:iCs w:val="0"/>
          <w:caps w:val="0"/>
          <w:smallCaps w:val="0"/>
          <w:strike w:val="0"/>
          <w:dstrike w:val="0"/>
          <w:noProof w:val="0"/>
          <w:color w:val="212121"/>
          <w:sz w:val="21"/>
          <w:szCs w:val="21"/>
          <w:u w:val="none"/>
          <w:lang w:val="nl-NL"/>
        </w:rPr>
        <w:t xml:space="preserve"> </w:t>
      </w:r>
      <w:hyperlink r:id="Rfdd3bf39d2314477">
        <w:r w:rsidRPr="17F3109C" w:rsidR="17F3109C">
          <w:rPr>
            <w:rStyle w:val="Hyperlink"/>
            <w:rFonts w:ascii="Aptos" w:hAnsi="Aptos" w:eastAsia="Aptos" w:cs="Aptos"/>
            <w:b w:val="0"/>
            <w:bCs w:val="0"/>
            <w:i w:val="0"/>
            <w:iCs w:val="0"/>
            <w:caps w:val="0"/>
            <w:smallCaps w:val="0"/>
            <w:strike w:val="0"/>
            <w:dstrike w:val="0"/>
            <w:noProof w:val="0"/>
            <w:color w:val="800080"/>
            <w:sz w:val="24"/>
            <w:szCs w:val="24"/>
            <w:u w:val="single"/>
            <w:lang w:val="nl-NL"/>
          </w:rPr>
          <w:t>etiq.nl/inschrijf-formulier</w:t>
        </w:r>
      </w:hyperlink>
    </w:p>
    <w:p w:rsidR="17F3109C" w:rsidP="17F3109C" w:rsidRDefault="17F3109C" w14:paraId="4A973080" w14:textId="5A28ABB1">
      <w:pPr>
        <w:spacing w:beforeAutospacing="on" w:afterAutospacing="on" w:line="240" w:lineRule="auto"/>
        <w:rPr>
          <w:rFonts w:ascii="Verdana" w:hAnsi="Verdana" w:eastAsia="Times New Roman" w:cs="Times New Roman"/>
          <w:sz w:val="21"/>
          <w:szCs w:val="21"/>
          <w:lang w:eastAsia="nl-NL"/>
        </w:rPr>
      </w:pPr>
    </w:p>
    <w:p w:rsidR="17F3109C" w:rsidP="17F3109C" w:rsidRDefault="17F3109C" w14:paraId="5722CB24" w14:textId="0893B0C5">
      <w:pPr>
        <w:rPr>
          <w:rFonts w:ascii="Verdana" w:hAnsi="Verdana"/>
          <w:sz w:val="21"/>
          <w:szCs w:val="21"/>
        </w:rPr>
      </w:pPr>
    </w:p>
    <w:sectPr w:rsidRPr="001B0D0B" w:rsidR="001B0D0B">
      <w:pgSz w:w="11906" w:h="16838" w:orient="portrait"/>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604020202020204"/>
    <w:charset w:val="00"/>
    <w:family w:val="swiss"/>
    <w:pitch w:val="variable"/>
    <w:sig w:usb0="20000287" w:usb1="00000003" w:usb2="00000000" w:usb3="00000000" w:csb0="0000019F" w:csb1="00000000"/>
  </w:font>
  <w:font w:name="Verdana">
    <w:panose1 w:val="020B0604030504040204"/>
    <w:charset w:val="00"/>
    <w:family w:val="swiss"/>
    <w:pitch w:val="variable"/>
    <w:sig w:usb0="A10006FF" w:usb1="4000205B" w:usb2="00000010" w:usb3="00000000" w:csb0="0000019F" w:csb1="00000000"/>
  </w:font>
</w:fonts>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65"/>
  <w:proofState w:spelling="clean" w:grammar="dirty"/>
  <w:trackRevisions w:val="fals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0D0B"/>
    <w:rsid w:val="001B0D0B"/>
    <w:rsid w:val="00392EF8"/>
    <w:rsid w:val="00A766C8"/>
    <w:rsid w:val="00E43B0B"/>
    <w:rsid w:val="17F3109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4:docId w14:val="27BA7DC1"/>
  <w15:chartTrackingRefBased/>
  <w15:docId w15:val="{8972B587-FEDB-6647-AB5C-46A0C720C85F}"/>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Standaard" w:default="1">
    <w:name w:val="Normal"/>
    <w:qFormat/>
  </w:style>
  <w:style w:type="paragraph" w:styleId="Kop1">
    <w:name w:val="heading 1"/>
    <w:basedOn w:val="Standaard"/>
    <w:next w:val="Standaard"/>
    <w:link w:val="Kop1Char"/>
    <w:uiPriority w:val="9"/>
    <w:qFormat/>
    <w:rsid w:val="001B0D0B"/>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1B0D0B"/>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Kop3">
    <w:name w:val="heading 3"/>
    <w:basedOn w:val="Standaard"/>
    <w:next w:val="Standaard"/>
    <w:link w:val="Kop3Char"/>
    <w:uiPriority w:val="9"/>
    <w:unhideWhenUsed/>
    <w:qFormat/>
    <w:rsid w:val="001B0D0B"/>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1B0D0B"/>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1B0D0B"/>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1B0D0B"/>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1B0D0B"/>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1B0D0B"/>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1B0D0B"/>
    <w:pPr>
      <w:keepNext/>
      <w:keepLines/>
      <w:spacing w:after="0"/>
      <w:outlineLvl w:val="8"/>
    </w:pPr>
    <w:rPr>
      <w:rFonts w:eastAsiaTheme="majorEastAsia" w:cstheme="majorBidi"/>
      <w:color w:val="272727" w:themeColor="text1" w:themeTint="D8"/>
    </w:rPr>
  </w:style>
  <w:style w:type="character" w:styleId="Standaardalinea-lettertype" w:default="1">
    <w:name w:val="Default Paragraph Font"/>
    <w:uiPriority w:val="1"/>
    <w:semiHidden/>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character" w:styleId="Kop1Char" w:customStyle="1">
    <w:name w:val="Kop 1 Char"/>
    <w:basedOn w:val="Standaardalinea-lettertype"/>
    <w:link w:val="Kop1"/>
    <w:uiPriority w:val="9"/>
    <w:rsid w:val="001B0D0B"/>
    <w:rPr>
      <w:rFonts w:asciiTheme="majorHAnsi" w:hAnsiTheme="majorHAnsi" w:eastAsiaTheme="majorEastAsia" w:cstheme="majorBidi"/>
      <w:color w:val="0F4761" w:themeColor="accent1" w:themeShade="BF"/>
      <w:sz w:val="40"/>
      <w:szCs w:val="40"/>
    </w:rPr>
  </w:style>
  <w:style w:type="character" w:styleId="Kop2Char" w:customStyle="1">
    <w:name w:val="Kop 2 Char"/>
    <w:basedOn w:val="Standaardalinea-lettertype"/>
    <w:link w:val="Kop2"/>
    <w:uiPriority w:val="9"/>
    <w:semiHidden/>
    <w:rsid w:val="001B0D0B"/>
    <w:rPr>
      <w:rFonts w:asciiTheme="majorHAnsi" w:hAnsiTheme="majorHAnsi" w:eastAsiaTheme="majorEastAsia" w:cstheme="majorBidi"/>
      <w:color w:val="0F4761" w:themeColor="accent1" w:themeShade="BF"/>
      <w:sz w:val="32"/>
      <w:szCs w:val="32"/>
    </w:rPr>
  </w:style>
  <w:style w:type="character" w:styleId="Kop3Char" w:customStyle="1">
    <w:name w:val="Kop 3 Char"/>
    <w:basedOn w:val="Standaardalinea-lettertype"/>
    <w:link w:val="Kop3"/>
    <w:uiPriority w:val="9"/>
    <w:rsid w:val="001B0D0B"/>
    <w:rPr>
      <w:rFonts w:eastAsiaTheme="majorEastAsia" w:cstheme="majorBidi"/>
      <w:color w:val="0F4761" w:themeColor="accent1" w:themeShade="BF"/>
      <w:sz w:val="28"/>
      <w:szCs w:val="28"/>
    </w:rPr>
  </w:style>
  <w:style w:type="character" w:styleId="Kop4Char" w:customStyle="1">
    <w:name w:val="Kop 4 Char"/>
    <w:basedOn w:val="Standaardalinea-lettertype"/>
    <w:link w:val="Kop4"/>
    <w:uiPriority w:val="9"/>
    <w:semiHidden/>
    <w:rsid w:val="001B0D0B"/>
    <w:rPr>
      <w:rFonts w:eastAsiaTheme="majorEastAsia" w:cstheme="majorBidi"/>
      <w:i/>
      <w:iCs/>
      <w:color w:val="0F4761" w:themeColor="accent1" w:themeShade="BF"/>
    </w:rPr>
  </w:style>
  <w:style w:type="character" w:styleId="Kop5Char" w:customStyle="1">
    <w:name w:val="Kop 5 Char"/>
    <w:basedOn w:val="Standaardalinea-lettertype"/>
    <w:link w:val="Kop5"/>
    <w:uiPriority w:val="9"/>
    <w:semiHidden/>
    <w:rsid w:val="001B0D0B"/>
    <w:rPr>
      <w:rFonts w:eastAsiaTheme="majorEastAsia" w:cstheme="majorBidi"/>
      <w:color w:val="0F4761" w:themeColor="accent1" w:themeShade="BF"/>
    </w:rPr>
  </w:style>
  <w:style w:type="character" w:styleId="Kop6Char" w:customStyle="1">
    <w:name w:val="Kop 6 Char"/>
    <w:basedOn w:val="Standaardalinea-lettertype"/>
    <w:link w:val="Kop6"/>
    <w:uiPriority w:val="9"/>
    <w:semiHidden/>
    <w:rsid w:val="001B0D0B"/>
    <w:rPr>
      <w:rFonts w:eastAsiaTheme="majorEastAsia" w:cstheme="majorBidi"/>
      <w:i/>
      <w:iCs/>
      <w:color w:val="595959" w:themeColor="text1" w:themeTint="A6"/>
    </w:rPr>
  </w:style>
  <w:style w:type="character" w:styleId="Kop7Char" w:customStyle="1">
    <w:name w:val="Kop 7 Char"/>
    <w:basedOn w:val="Standaardalinea-lettertype"/>
    <w:link w:val="Kop7"/>
    <w:uiPriority w:val="9"/>
    <w:semiHidden/>
    <w:rsid w:val="001B0D0B"/>
    <w:rPr>
      <w:rFonts w:eastAsiaTheme="majorEastAsia" w:cstheme="majorBidi"/>
      <w:color w:val="595959" w:themeColor="text1" w:themeTint="A6"/>
    </w:rPr>
  </w:style>
  <w:style w:type="character" w:styleId="Kop8Char" w:customStyle="1">
    <w:name w:val="Kop 8 Char"/>
    <w:basedOn w:val="Standaardalinea-lettertype"/>
    <w:link w:val="Kop8"/>
    <w:uiPriority w:val="9"/>
    <w:semiHidden/>
    <w:rsid w:val="001B0D0B"/>
    <w:rPr>
      <w:rFonts w:eastAsiaTheme="majorEastAsia" w:cstheme="majorBidi"/>
      <w:i/>
      <w:iCs/>
      <w:color w:val="272727" w:themeColor="text1" w:themeTint="D8"/>
    </w:rPr>
  </w:style>
  <w:style w:type="character" w:styleId="Kop9Char" w:customStyle="1">
    <w:name w:val="Kop 9 Char"/>
    <w:basedOn w:val="Standaardalinea-lettertype"/>
    <w:link w:val="Kop9"/>
    <w:uiPriority w:val="9"/>
    <w:semiHidden/>
    <w:rsid w:val="001B0D0B"/>
    <w:rPr>
      <w:rFonts w:eastAsiaTheme="majorEastAsia" w:cstheme="majorBidi"/>
      <w:color w:val="272727" w:themeColor="text1" w:themeTint="D8"/>
    </w:rPr>
  </w:style>
  <w:style w:type="paragraph" w:styleId="Titel">
    <w:name w:val="Title"/>
    <w:basedOn w:val="Standaard"/>
    <w:next w:val="Standaard"/>
    <w:link w:val="TitelChar"/>
    <w:uiPriority w:val="10"/>
    <w:qFormat/>
    <w:rsid w:val="001B0D0B"/>
    <w:pPr>
      <w:spacing w:after="80" w:line="240" w:lineRule="auto"/>
      <w:contextualSpacing/>
    </w:pPr>
    <w:rPr>
      <w:rFonts w:asciiTheme="majorHAnsi" w:hAnsiTheme="majorHAnsi" w:eastAsiaTheme="majorEastAsia" w:cstheme="majorBidi"/>
      <w:spacing w:val="-10"/>
      <w:kern w:val="28"/>
      <w:sz w:val="56"/>
      <w:szCs w:val="56"/>
    </w:rPr>
  </w:style>
  <w:style w:type="character" w:styleId="TitelChar" w:customStyle="1">
    <w:name w:val="Titel Char"/>
    <w:basedOn w:val="Standaardalinea-lettertype"/>
    <w:link w:val="Titel"/>
    <w:uiPriority w:val="10"/>
    <w:rsid w:val="001B0D0B"/>
    <w:rPr>
      <w:rFonts w:asciiTheme="majorHAnsi" w:hAnsiTheme="majorHAnsi" w:eastAsiaTheme="majorEastAsia" w:cstheme="majorBidi"/>
      <w:spacing w:val="-10"/>
      <w:kern w:val="28"/>
      <w:sz w:val="56"/>
      <w:szCs w:val="56"/>
    </w:rPr>
  </w:style>
  <w:style w:type="paragraph" w:styleId="Ondertitel">
    <w:name w:val="Subtitle"/>
    <w:basedOn w:val="Standaard"/>
    <w:next w:val="Standaard"/>
    <w:link w:val="OndertitelChar"/>
    <w:uiPriority w:val="11"/>
    <w:qFormat/>
    <w:rsid w:val="001B0D0B"/>
    <w:pPr>
      <w:numPr>
        <w:ilvl w:val="1"/>
      </w:numPr>
    </w:pPr>
    <w:rPr>
      <w:rFonts w:eastAsiaTheme="majorEastAsia" w:cstheme="majorBidi"/>
      <w:color w:val="595959" w:themeColor="text1" w:themeTint="A6"/>
      <w:spacing w:val="15"/>
      <w:sz w:val="28"/>
      <w:szCs w:val="28"/>
    </w:rPr>
  </w:style>
  <w:style w:type="character" w:styleId="OndertitelChar" w:customStyle="1">
    <w:name w:val="Ondertitel Char"/>
    <w:basedOn w:val="Standaardalinea-lettertype"/>
    <w:link w:val="Ondertitel"/>
    <w:uiPriority w:val="11"/>
    <w:rsid w:val="001B0D0B"/>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1B0D0B"/>
    <w:pPr>
      <w:spacing w:before="160"/>
      <w:jc w:val="center"/>
    </w:pPr>
    <w:rPr>
      <w:i/>
      <w:iCs/>
      <w:color w:val="404040" w:themeColor="text1" w:themeTint="BF"/>
    </w:rPr>
  </w:style>
  <w:style w:type="character" w:styleId="CitaatChar" w:customStyle="1">
    <w:name w:val="Citaat Char"/>
    <w:basedOn w:val="Standaardalinea-lettertype"/>
    <w:link w:val="Citaat"/>
    <w:uiPriority w:val="29"/>
    <w:rsid w:val="001B0D0B"/>
    <w:rPr>
      <w:i/>
      <w:iCs/>
      <w:color w:val="404040" w:themeColor="text1" w:themeTint="BF"/>
    </w:rPr>
  </w:style>
  <w:style w:type="paragraph" w:styleId="Lijstalinea">
    <w:name w:val="List Paragraph"/>
    <w:basedOn w:val="Standaard"/>
    <w:uiPriority w:val="34"/>
    <w:qFormat/>
    <w:rsid w:val="001B0D0B"/>
    <w:pPr>
      <w:ind w:left="720"/>
      <w:contextualSpacing/>
    </w:pPr>
  </w:style>
  <w:style w:type="character" w:styleId="Intensievebenadrukking">
    <w:name w:val="Intense Emphasis"/>
    <w:basedOn w:val="Standaardalinea-lettertype"/>
    <w:uiPriority w:val="21"/>
    <w:qFormat/>
    <w:rsid w:val="001B0D0B"/>
    <w:rPr>
      <w:i/>
      <w:iCs/>
      <w:color w:val="0F4761" w:themeColor="accent1" w:themeShade="BF"/>
    </w:rPr>
  </w:style>
  <w:style w:type="paragraph" w:styleId="Duidelijkcitaat">
    <w:name w:val="Intense Quote"/>
    <w:basedOn w:val="Standaard"/>
    <w:next w:val="Standaard"/>
    <w:link w:val="DuidelijkcitaatChar"/>
    <w:uiPriority w:val="30"/>
    <w:qFormat/>
    <w:rsid w:val="001B0D0B"/>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DuidelijkcitaatChar" w:customStyle="1">
    <w:name w:val="Duidelijk citaat Char"/>
    <w:basedOn w:val="Standaardalinea-lettertype"/>
    <w:link w:val="Duidelijkcitaat"/>
    <w:uiPriority w:val="30"/>
    <w:rsid w:val="001B0D0B"/>
    <w:rPr>
      <w:i/>
      <w:iCs/>
      <w:color w:val="0F4761" w:themeColor="accent1" w:themeShade="BF"/>
    </w:rPr>
  </w:style>
  <w:style w:type="character" w:styleId="Intensieveverwijzing">
    <w:name w:val="Intense Reference"/>
    <w:basedOn w:val="Standaardalinea-lettertype"/>
    <w:uiPriority w:val="32"/>
    <w:qFormat/>
    <w:rsid w:val="001B0D0B"/>
    <w:rPr>
      <w:b/>
      <w:bCs/>
      <w:smallCaps/>
      <w:color w:val="0F4761" w:themeColor="accent1" w:themeShade="BF"/>
      <w:spacing w:val="5"/>
    </w:rPr>
  </w:style>
  <w:style w:type="paragraph" w:styleId="Normaalweb">
    <w:name w:val="Normal (Web)"/>
    <w:basedOn w:val="Standaard"/>
    <w:uiPriority w:val="99"/>
    <w:unhideWhenUsed/>
    <w:rsid w:val="001B0D0B"/>
    <w:pPr>
      <w:spacing w:before="100" w:beforeAutospacing="1" w:after="100" w:afterAutospacing="1" w:line="240" w:lineRule="auto"/>
    </w:pPr>
    <w:rPr>
      <w:rFonts w:ascii="Times New Roman" w:hAnsi="Times New Roman" w:eastAsia="Times New Roman" w:cs="Times New Roman"/>
      <w:kern w:val="0"/>
      <w:lang w:eastAsia="nl-NL"/>
      <w14:ligatures w14:val="none"/>
    </w:rPr>
  </w:style>
  <w:style w:type="character" w:styleId="Nadruk">
    <w:name w:val="Emphasis"/>
    <w:basedOn w:val="Standaardalinea-lettertype"/>
    <w:uiPriority w:val="20"/>
    <w:qFormat/>
    <w:rsid w:val="001B0D0B"/>
    <w:rPr>
      <w:i/>
      <w:iCs/>
    </w:rPr>
  </w:style>
  <w:style w:type="character" w:styleId="Hyperlink">
    <w:name w:val="Hyperlink"/>
    <w:basedOn w:val="Standaardalinea-lettertype"/>
    <w:uiPriority w:val="99"/>
    <w:unhideWhenUsed/>
    <w:rsid w:val="001B0D0B"/>
    <w:rPr>
      <w:color w:val="467886" w:themeColor="hyperlink"/>
      <w:u w:val="single"/>
    </w:rPr>
  </w:style>
  <w:style w:type="character" w:styleId="Onopgelostemelding">
    <w:name w:val="Unresolved Mention"/>
    <w:basedOn w:val="Standaardalinea-lettertype"/>
    <w:uiPriority w:val="99"/>
    <w:semiHidden/>
    <w:unhideWhenUsed/>
    <w:rsid w:val="001B0D0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3" /><Relationship Type="http://schemas.openxmlformats.org/officeDocument/2006/relationships/theme" Target="theme/theme1.xml" Id="rId7"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fontTable" Target="fontTable.xml" Id="rId6" /><Relationship Type="http://schemas.openxmlformats.org/officeDocument/2006/relationships/hyperlink" Target="mailto:info@etiq.nl" TargetMode="External" Id="R5861b2410c1c496c" /><Relationship Type="http://schemas.openxmlformats.org/officeDocument/2006/relationships/hyperlink" Target="http://www.etiq.nl" TargetMode="External" Id="R209d911e6e894b79" /><Relationship Type="http://schemas.openxmlformats.org/officeDocument/2006/relationships/hyperlink" Target="https://etiq.nl/inschrijf-formulier" TargetMode="External" Id="Rfdd3bf39d2314477" /></Relationships>
</file>

<file path=word/theme/theme1.xml><?xml version="1.0" encoding="utf-8"?>
<a:theme xmlns:a="http://schemas.openxmlformats.org/drawingml/2006/main" xmlns:thm15="http://schemas.microsoft.com/office/thememl/2012/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Lisanne Roldaan</dc:creator>
  <keywords/>
  <dc:description/>
  <lastModifiedBy>Bob Oostelbos</lastModifiedBy>
  <revision>2</revision>
  <dcterms:created xsi:type="dcterms:W3CDTF">2026-05-18T12:10:00.0000000Z</dcterms:created>
  <dcterms:modified xsi:type="dcterms:W3CDTF">2026-05-20T08:36:43.7328658Z</dcterms:modified>
</coreProperties>
</file>